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7C425" w14:textId="77777777" w:rsidR="00316579" w:rsidRDefault="00316579">
      <w:pPr>
        <w:rPr>
          <w:rFonts w:hint="eastAsia"/>
        </w:rPr>
      </w:pPr>
    </w:p>
    <w:p w14:paraId="7EB79E9B" w14:textId="77777777" w:rsidR="00316579" w:rsidRDefault="00316579">
      <w:pPr>
        <w:rPr>
          <w:rFonts w:hint="eastAsia"/>
        </w:rPr>
      </w:pPr>
      <w:r>
        <w:rPr>
          <w:rFonts w:hint="eastAsia"/>
        </w:rPr>
        <w:tab/>
        <w:t>坦荡如砥 de tǎn dàng rú dǐ</w:t>
      </w:r>
    </w:p>
    <w:p w14:paraId="47CD924D" w14:textId="77777777" w:rsidR="00316579" w:rsidRDefault="00316579">
      <w:pPr>
        <w:rPr>
          <w:rFonts w:hint="eastAsia"/>
        </w:rPr>
      </w:pPr>
    </w:p>
    <w:p w14:paraId="26B4A1AC" w14:textId="77777777" w:rsidR="00316579" w:rsidRDefault="00316579">
      <w:pPr>
        <w:rPr>
          <w:rFonts w:hint="eastAsia"/>
        </w:rPr>
      </w:pPr>
    </w:p>
    <w:p w14:paraId="1109B0E8" w14:textId="77777777" w:rsidR="00316579" w:rsidRDefault="00316579">
      <w:pPr>
        <w:rPr>
          <w:rFonts w:hint="eastAsia"/>
        </w:rPr>
      </w:pPr>
      <w:r>
        <w:rPr>
          <w:rFonts w:hint="eastAsia"/>
        </w:rPr>
        <w:tab/>
        <w:t>“坦荡如砥”这个成语来源于中国古代文化，它用来形容一个人的心胸开阔，正直无私，就像磨刀石一样平坦无阻。在中文里，“坦荡”意味着内心光明正大，没有阴暗角落；而“如砥”则是比喻像磨刀石那样平滑，没有崎岖不平之处。整个成语用来赞美那些心地纯洁、行为正直的人。</w:t>
      </w:r>
    </w:p>
    <w:p w14:paraId="5ED6CC8F" w14:textId="77777777" w:rsidR="00316579" w:rsidRDefault="00316579">
      <w:pPr>
        <w:rPr>
          <w:rFonts w:hint="eastAsia"/>
        </w:rPr>
      </w:pPr>
    </w:p>
    <w:p w14:paraId="513F1672" w14:textId="77777777" w:rsidR="00316579" w:rsidRDefault="00316579">
      <w:pPr>
        <w:rPr>
          <w:rFonts w:hint="eastAsia"/>
        </w:rPr>
      </w:pPr>
    </w:p>
    <w:p w14:paraId="2D0BB5BD" w14:textId="77777777" w:rsidR="00316579" w:rsidRDefault="00316579">
      <w:pPr>
        <w:rPr>
          <w:rFonts w:hint="eastAsia"/>
        </w:rPr>
      </w:pPr>
    </w:p>
    <w:p w14:paraId="1EA0D087" w14:textId="77777777" w:rsidR="00316579" w:rsidRDefault="00316579">
      <w:pPr>
        <w:rPr>
          <w:rFonts w:hint="eastAsia"/>
        </w:rPr>
      </w:pPr>
      <w:r>
        <w:rPr>
          <w:rFonts w:hint="eastAsia"/>
        </w:rPr>
        <w:tab/>
        <w:t>成语的起源与历史</w:t>
      </w:r>
    </w:p>
    <w:p w14:paraId="4F0AC851" w14:textId="77777777" w:rsidR="00316579" w:rsidRDefault="00316579">
      <w:pPr>
        <w:rPr>
          <w:rFonts w:hint="eastAsia"/>
        </w:rPr>
      </w:pPr>
    </w:p>
    <w:p w14:paraId="6564F88C" w14:textId="77777777" w:rsidR="00316579" w:rsidRDefault="00316579">
      <w:pPr>
        <w:rPr>
          <w:rFonts w:hint="eastAsia"/>
        </w:rPr>
      </w:pPr>
    </w:p>
    <w:p w14:paraId="5367C462" w14:textId="77777777" w:rsidR="00316579" w:rsidRDefault="00316579">
      <w:pPr>
        <w:rPr>
          <w:rFonts w:hint="eastAsia"/>
        </w:rPr>
      </w:pPr>
      <w:r>
        <w:rPr>
          <w:rFonts w:hint="eastAsia"/>
        </w:rPr>
        <w:tab/>
        <w:t>关于“坦荡如砥”的具体起源，虽然没有确切的历史记载表明其首次出现的时间和地点，但它深深植根于中国悠久的文化传统之中。在中国古代文学作品中，这个成语常被用来形容君子的品德，强调了儒家文化中对于个人修养和社会责任感的重视。通过这些文学作品，我们可以窥见古人对于理想人格的追求以及对美好品质的向往。</w:t>
      </w:r>
    </w:p>
    <w:p w14:paraId="6189E83A" w14:textId="77777777" w:rsidR="00316579" w:rsidRDefault="00316579">
      <w:pPr>
        <w:rPr>
          <w:rFonts w:hint="eastAsia"/>
        </w:rPr>
      </w:pPr>
    </w:p>
    <w:p w14:paraId="23025B53" w14:textId="77777777" w:rsidR="00316579" w:rsidRDefault="00316579">
      <w:pPr>
        <w:rPr>
          <w:rFonts w:hint="eastAsia"/>
        </w:rPr>
      </w:pPr>
    </w:p>
    <w:p w14:paraId="526F1A63" w14:textId="77777777" w:rsidR="00316579" w:rsidRDefault="00316579">
      <w:pPr>
        <w:rPr>
          <w:rFonts w:hint="eastAsia"/>
        </w:rPr>
      </w:pPr>
    </w:p>
    <w:p w14:paraId="390B8632" w14:textId="77777777" w:rsidR="00316579" w:rsidRDefault="00316579">
      <w:pPr>
        <w:rPr>
          <w:rFonts w:hint="eastAsia"/>
        </w:rPr>
      </w:pPr>
      <w:r>
        <w:rPr>
          <w:rFonts w:hint="eastAsia"/>
        </w:rPr>
        <w:tab/>
        <w:t>在现代语境中的应用</w:t>
      </w:r>
    </w:p>
    <w:p w14:paraId="38A41244" w14:textId="77777777" w:rsidR="00316579" w:rsidRDefault="00316579">
      <w:pPr>
        <w:rPr>
          <w:rFonts w:hint="eastAsia"/>
        </w:rPr>
      </w:pPr>
    </w:p>
    <w:p w14:paraId="6485FC46" w14:textId="77777777" w:rsidR="00316579" w:rsidRDefault="00316579">
      <w:pPr>
        <w:rPr>
          <w:rFonts w:hint="eastAsia"/>
        </w:rPr>
      </w:pPr>
    </w:p>
    <w:p w14:paraId="45E2DDED" w14:textId="77777777" w:rsidR="00316579" w:rsidRDefault="00316579">
      <w:pPr>
        <w:rPr>
          <w:rFonts w:hint="eastAsia"/>
        </w:rPr>
      </w:pPr>
      <w:r>
        <w:rPr>
          <w:rFonts w:hint="eastAsia"/>
        </w:rPr>
        <w:tab/>
        <w:t>进入现代社会，“坦荡如砥”这一成语依然保持着其独特的魅力和价值。它不仅被广泛应用于文学创作中，表达作者对于人物性格或场景氛围的深刻描绘，同时也在日常交流中被用来赞扬那些具有高尚情操和坚定信念的人们。特别是在评价领导者的品质时，人们往往会用到这个词组，以此来表达对其公正无私、勇于承担责任的高度认可。</w:t>
      </w:r>
    </w:p>
    <w:p w14:paraId="6BA20DCA" w14:textId="77777777" w:rsidR="00316579" w:rsidRDefault="00316579">
      <w:pPr>
        <w:rPr>
          <w:rFonts w:hint="eastAsia"/>
        </w:rPr>
      </w:pPr>
    </w:p>
    <w:p w14:paraId="39D2AD02" w14:textId="77777777" w:rsidR="00316579" w:rsidRDefault="00316579">
      <w:pPr>
        <w:rPr>
          <w:rFonts w:hint="eastAsia"/>
        </w:rPr>
      </w:pPr>
    </w:p>
    <w:p w14:paraId="64E9D845" w14:textId="77777777" w:rsidR="00316579" w:rsidRDefault="00316579">
      <w:pPr>
        <w:rPr>
          <w:rFonts w:hint="eastAsia"/>
        </w:rPr>
      </w:pPr>
    </w:p>
    <w:p w14:paraId="6E1BE370" w14:textId="77777777" w:rsidR="00316579" w:rsidRDefault="00316579">
      <w:pPr>
        <w:rPr>
          <w:rFonts w:hint="eastAsia"/>
        </w:rPr>
      </w:pPr>
      <w:r>
        <w:rPr>
          <w:rFonts w:hint="eastAsia"/>
        </w:rPr>
        <w:tab/>
        <w:t>成语背后的文化意义</w:t>
      </w:r>
    </w:p>
    <w:p w14:paraId="47FEE1A5" w14:textId="77777777" w:rsidR="00316579" w:rsidRDefault="00316579">
      <w:pPr>
        <w:rPr>
          <w:rFonts w:hint="eastAsia"/>
        </w:rPr>
      </w:pPr>
    </w:p>
    <w:p w14:paraId="1D3B01B4" w14:textId="77777777" w:rsidR="00316579" w:rsidRDefault="00316579">
      <w:pPr>
        <w:rPr>
          <w:rFonts w:hint="eastAsia"/>
        </w:rPr>
      </w:pPr>
    </w:p>
    <w:p w14:paraId="4DD9C605" w14:textId="77777777" w:rsidR="00316579" w:rsidRDefault="00316579">
      <w:pPr>
        <w:rPr>
          <w:rFonts w:hint="eastAsia"/>
        </w:rPr>
      </w:pPr>
      <w:r>
        <w:rPr>
          <w:rFonts w:hint="eastAsia"/>
        </w:rPr>
        <w:tab/>
        <w:t>“坦荡如砥”不仅仅是一个简单的成语，它承载着深厚的文化内涵和社会价值。在中国传统文化中，人们历来崇尚诚实守信、光明磊落的美德。这种理念不仅体现在个人的行为准则上，更渗透到了社会生活的方方面面。通过提倡和实践“坦荡如砥”的精神，可以促进社会风气的净化和个人道德水平的提升，进而构建一个更加和谐美好的社会环境。</w:t>
      </w:r>
    </w:p>
    <w:p w14:paraId="17780CDE" w14:textId="77777777" w:rsidR="00316579" w:rsidRDefault="00316579">
      <w:pPr>
        <w:rPr>
          <w:rFonts w:hint="eastAsia"/>
        </w:rPr>
      </w:pPr>
    </w:p>
    <w:p w14:paraId="4FE2FF19" w14:textId="77777777" w:rsidR="00316579" w:rsidRDefault="00316579">
      <w:pPr>
        <w:rPr>
          <w:rFonts w:hint="eastAsia"/>
        </w:rPr>
      </w:pPr>
    </w:p>
    <w:p w14:paraId="7836138A" w14:textId="77777777" w:rsidR="00316579" w:rsidRDefault="00316579">
      <w:pPr>
        <w:rPr>
          <w:rFonts w:hint="eastAsia"/>
        </w:rPr>
      </w:pPr>
    </w:p>
    <w:p w14:paraId="71721850" w14:textId="77777777" w:rsidR="00316579" w:rsidRDefault="00316579">
      <w:pPr>
        <w:rPr>
          <w:rFonts w:hint="eastAsia"/>
        </w:rPr>
      </w:pPr>
      <w:r>
        <w:rPr>
          <w:rFonts w:hint="eastAsia"/>
        </w:rPr>
        <w:tab/>
        <w:t>最后的总结</w:t>
      </w:r>
    </w:p>
    <w:p w14:paraId="5F9E1C85" w14:textId="77777777" w:rsidR="00316579" w:rsidRDefault="00316579">
      <w:pPr>
        <w:rPr>
          <w:rFonts w:hint="eastAsia"/>
        </w:rPr>
      </w:pPr>
    </w:p>
    <w:p w14:paraId="072D80AE" w14:textId="77777777" w:rsidR="00316579" w:rsidRDefault="00316579">
      <w:pPr>
        <w:rPr>
          <w:rFonts w:hint="eastAsia"/>
        </w:rPr>
      </w:pPr>
    </w:p>
    <w:p w14:paraId="626EC425" w14:textId="77777777" w:rsidR="00316579" w:rsidRDefault="00316579">
      <w:pPr>
        <w:rPr>
          <w:rFonts w:hint="eastAsia"/>
        </w:rPr>
      </w:pPr>
      <w:r>
        <w:rPr>
          <w:rFonts w:hint="eastAsia"/>
        </w:rPr>
        <w:tab/>
        <w:t>“坦荡如砥”作为汉语成语宝库中的瑰宝之一，不仅是对个人品格的一种高度评价，也反映了中华民族对于美好人性的不懈追求。在当今社会，传承并弘扬这样的优秀传统文化，对于培养公民良好的道德情操、增强民族凝聚力具有重要意义。让我们共同学习和践行“坦荡如砥”的精神，为建设更加文明进步的社会贡献力量。</w:t>
      </w:r>
    </w:p>
    <w:p w14:paraId="7B92013C" w14:textId="77777777" w:rsidR="00316579" w:rsidRDefault="00316579">
      <w:pPr>
        <w:rPr>
          <w:rFonts w:hint="eastAsia"/>
        </w:rPr>
      </w:pPr>
    </w:p>
    <w:p w14:paraId="41FEC4B3" w14:textId="77777777" w:rsidR="00316579" w:rsidRDefault="00316579">
      <w:pPr>
        <w:rPr>
          <w:rFonts w:hint="eastAsia"/>
        </w:rPr>
      </w:pPr>
    </w:p>
    <w:p w14:paraId="000C5420" w14:textId="77777777" w:rsidR="00316579" w:rsidRDefault="00316579">
      <w:pPr>
        <w:rPr>
          <w:rFonts w:hint="eastAsia"/>
        </w:rPr>
      </w:pPr>
      <w:r>
        <w:rPr>
          <w:rFonts w:hint="eastAsia"/>
        </w:rPr>
        <w:t>本文是由每日作文网(2345lzwz.com)为大家创作</w:t>
      </w:r>
    </w:p>
    <w:p w14:paraId="7C83B7DE" w14:textId="65CCE223" w:rsidR="008C0AAF" w:rsidRDefault="008C0AAF"/>
    <w:sectPr w:rsidR="008C0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AF"/>
    <w:rsid w:val="00316579"/>
    <w:rsid w:val="00343B86"/>
    <w:rsid w:val="008C0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11970-B75E-46DC-801C-4397B204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A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A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A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A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A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A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A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A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A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A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A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A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AAF"/>
    <w:rPr>
      <w:rFonts w:cstheme="majorBidi"/>
      <w:color w:val="2F5496" w:themeColor="accent1" w:themeShade="BF"/>
      <w:sz w:val="28"/>
      <w:szCs w:val="28"/>
    </w:rPr>
  </w:style>
  <w:style w:type="character" w:customStyle="1" w:styleId="50">
    <w:name w:val="标题 5 字符"/>
    <w:basedOn w:val="a0"/>
    <w:link w:val="5"/>
    <w:uiPriority w:val="9"/>
    <w:semiHidden/>
    <w:rsid w:val="008C0AAF"/>
    <w:rPr>
      <w:rFonts w:cstheme="majorBidi"/>
      <w:color w:val="2F5496" w:themeColor="accent1" w:themeShade="BF"/>
      <w:sz w:val="24"/>
    </w:rPr>
  </w:style>
  <w:style w:type="character" w:customStyle="1" w:styleId="60">
    <w:name w:val="标题 6 字符"/>
    <w:basedOn w:val="a0"/>
    <w:link w:val="6"/>
    <w:uiPriority w:val="9"/>
    <w:semiHidden/>
    <w:rsid w:val="008C0AAF"/>
    <w:rPr>
      <w:rFonts w:cstheme="majorBidi"/>
      <w:b/>
      <w:bCs/>
      <w:color w:val="2F5496" w:themeColor="accent1" w:themeShade="BF"/>
    </w:rPr>
  </w:style>
  <w:style w:type="character" w:customStyle="1" w:styleId="70">
    <w:name w:val="标题 7 字符"/>
    <w:basedOn w:val="a0"/>
    <w:link w:val="7"/>
    <w:uiPriority w:val="9"/>
    <w:semiHidden/>
    <w:rsid w:val="008C0AAF"/>
    <w:rPr>
      <w:rFonts w:cstheme="majorBidi"/>
      <w:b/>
      <w:bCs/>
      <w:color w:val="595959" w:themeColor="text1" w:themeTint="A6"/>
    </w:rPr>
  </w:style>
  <w:style w:type="character" w:customStyle="1" w:styleId="80">
    <w:name w:val="标题 8 字符"/>
    <w:basedOn w:val="a0"/>
    <w:link w:val="8"/>
    <w:uiPriority w:val="9"/>
    <w:semiHidden/>
    <w:rsid w:val="008C0AAF"/>
    <w:rPr>
      <w:rFonts w:cstheme="majorBidi"/>
      <w:color w:val="595959" w:themeColor="text1" w:themeTint="A6"/>
    </w:rPr>
  </w:style>
  <w:style w:type="character" w:customStyle="1" w:styleId="90">
    <w:name w:val="标题 9 字符"/>
    <w:basedOn w:val="a0"/>
    <w:link w:val="9"/>
    <w:uiPriority w:val="9"/>
    <w:semiHidden/>
    <w:rsid w:val="008C0AAF"/>
    <w:rPr>
      <w:rFonts w:eastAsiaTheme="majorEastAsia" w:cstheme="majorBidi"/>
      <w:color w:val="595959" w:themeColor="text1" w:themeTint="A6"/>
    </w:rPr>
  </w:style>
  <w:style w:type="paragraph" w:styleId="a3">
    <w:name w:val="Title"/>
    <w:basedOn w:val="a"/>
    <w:next w:val="a"/>
    <w:link w:val="a4"/>
    <w:uiPriority w:val="10"/>
    <w:qFormat/>
    <w:rsid w:val="008C0A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A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AAF"/>
    <w:pPr>
      <w:spacing w:before="160"/>
      <w:jc w:val="center"/>
    </w:pPr>
    <w:rPr>
      <w:i/>
      <w:iCs/>
      <w:color w:val="404040" w:themeColor="text1" w:themeTint="BF"/>
    </w:rPr>
  </w:style>
  <w:style w:type="character" w:customStyle="1" w:styleId="a8">
    <w:name w:val="引用 字符"/>
    <w:basedOn w:val="a0"/>
    <w:link w:val="a7"/>
    <w:uiPriority w:val="29"/>
    <w:rsid w:val="008C0AAF"/>
    <w:rPr>
      <w:i/>
      <w:iCs/>
      <w:color w:val="404040" w:themeColor="text1" w:themeTint="BF"/>
    </w:rPr>
  </w:style>
  <w:style w:type="paragraph" w:styleId="a9">
    <w:name w:val="List Paragraph"/>
    <w:basedOn w:val="a"/>
    <w:uiPriority w:val="34"/>
    <w:qFormat/>
    <w:rsid w:val="008C0AAF"/>
    <w:pPr>
      <w:ind w:left="720"/>
      <w:contextualSpacing/>
    </w:pPr>
  </w:style>
  <w:style w:type="character" w:styleId="aa">
    <w:name w:val="Intense Emphasis"/>
    <w:basedOn w:val="a0"/>
    <w:uiPriority w:val="21"/>
    <w:qFormat/>
    <w:rsid w:val="008C0AAF"/>
    <w:rPr>
      <w:i/>
      <w:iCs/>
      <w:color w:val="2F5496" w:themeColor="accent1" w:themeShade="BF"/>
    </w:rPr>
  </w:style>
  <w:style w:type="paragraph" w:styleId="ab">
    <w:name w:val="Intense Quote"/>
    <w:basedOn w:val="a"/>
    <w:next w:val="a"/>
    <w:link w:val="ac"/>
    <w:uiPriority w:val="30"/>
    <w:qFormat/>
    <w:rsid w:val="008C0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AAF"/>
    <w:rPr>
      <w:i/>
      <w:iCs/>
      <w:color w:val="2F5496" w:themeColor="accent1" w:themeShade="BF"/>
    </w:rPr>
  </w:style>
  <w:style w:type="character" w:styleId="ad">
    <w:name w:val="Intense Reference"/>
    <w:basedOn w:val="a0"/>
    <w:uiPriority w:val="32"/>
    <w:qFormat/>
    <w:rsid w:val="008C0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